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color w:val="0a0a0a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0a0a0a"/>
          <w:sz w:val="21"/>
          <w:szCs w:val="21"/>
          <w:highlight w:val="white"/>
          <w:rtl w:val="0"/>
        </w:rPr>
        <w:t xml:space="preserve">TEAM LEADER                   </w:t>
      </w:r>
      <w:r w:rsidDel="00000000" w:rsidR="00000000" w:rsidRPr="00000000">
        <w:rPr>
          <w:rFonts w:ascii="Roboto" w:cs="Roboto" w:eastAsia="Roboto" w:hAnsi="Roboto"/>
          <w:color w:val="0a0a0a"/>
          <w:sz w:val="21"/>
          <w:szCs w:val="21"/>
          <w:highlight w:val="white"/>
          <w:rtl w:val="0"/>
        </w:rPr>
        <w:t xml:space="preserve">                                                                                                                    0  to 3 pts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color w:val="0a0a0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65"/>
        <w:gridCol w:w="1395"/>
        <w:tblGridChange w:id="0">
          <w:tblGrid>
            <w:gridCol w:w="7965"/>
            <w:gridCol w:w="13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Team Leader developed a plan with teammates prior to start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Team Leader gave clear commands to the inmate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Team Leader gave the opportunity for compliance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Team Leader showed he or she was incharge and a command presence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Team leader advised the cell extraction team when to enter the cell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Roboto" w:cs="Roboto" w:eastAsia="Roboto" w:hAnsi="Roboto"/>
          <w:b w:val="1"/>
          <w:color w:val="0a0a0a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0a0a0a"/>
          <w:sz w:val="21"/>
          <w:szCs w:val="21"/>
          <w:highlight w:val="white"/>
          <w:rtl w:val="0"/>
        </w:rPr>
        <w:t xml:space="preserve">FIRST POSITION - SHIELD MAN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color w:val="0a0a0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40"/>
        <w:gridCol w:w="1320"/>
        <w:tblGridChange w:id="0">
          <w:tblGrid>
            <w:gridCol w:w="8040"/>
            <w:gridCol w:w="1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Officer makes direct contact with the subject pinning subject against the wall, and bunk using the shield as protection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Officer uses pressure center mass on the subject while trying to avoid striking the subject in the face or head with the top of the shield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After the 2nd and 3rd members are set in their position, the shield man moves the shield and assists the other team members if needed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a0a0a"/>
                <w:sz w:val="21"/>
                <w:szCs w:val="21"/>
                <w:highlight w:val="white"/>
                <w:rtl w:val="0"/>
              </w:rPr>
              <w:t xml:space="preserve">SECOND POSITION - LEFT ARM/BODY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 Immediately gained control of subjects left arm/body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Controlled the subjects left arm and maintain it until the subject was secured in handcuffs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Assisted team member with handcuffing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a0a0a"/>
                <w:sz w:val="21"/>
                <w:szCs w:val="21"/>
                <w:highlight w:val="white"/>
                <w:rtl w:val="0"/>
              </w:rPr>
              <w:t xml:space="preserve">THIRD POSITION - RIGHT ARM/BODY</w:t>
            </w: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Immediately gained control of subjects right arm/body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Controlled the subjects left arm and maintain it until the subject was secured in handcuffs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Applied handcuffs in a fluid/smooth manner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Double locked handcuffs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a0a0a"/>
                <w:sz w:val="21"/>
                <w:szCs w:val="21"/>
                <w:highlight w:val="white"/>
                <w:rtl w:val="0"/>
              </w:rPr>
              <w:t xml:space="preserve">FOURTH POSITION - LEFT LEG/BODY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Immediately gained control of subjects left leg/body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Controlled the subjects left leg and maintain it until the subject was secured in leg irons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Assisted team member with leg irons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a0a0a"/>
                <w:sz w:val="21"/>
                <w:szCs w:val="21"/>
                <w:highlight w:val="white"/>
                <w:rtl w:val="0"/>
              </w:rPr>
              <w:t xml:space="preserve">FIFTH POSITION - RIGHT LEG/BODY</w:t>
            </w: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Immediately gained control of subjects right leg/body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Controlled the subjects right leg and maintain it until the subject was secured in leg irons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Roboto" w:cs="Roboto" w:eastAsia="Roboto" w:hAnsi="Roboto"/>
          <w:color w:val="0a0a0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0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0"/>
        <w:tblGridChange w:id="0">
          <w:tblGrid>
            <w:gridCol w:w="9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a0a0a"/>
                <w:sz w:val="21"/>
                <w:szCs w:val="21"/>
                <w:highlight w:val="white"/>
                <w:rtl w:val="0"/>
              </w:rPr>
              <w:t xml:space="preserve">Applied leg irons in a fluid/smooth manner 0 5 Double locked leg irons</w:t>
            </w:r>
          </w:p>
        </w:tc>
      </w:tr>
    </w:tbl>
    <w:p w:rsidR="00000000" w:rsidDel="00000000" w:rsidP="00000000" w:rsidRDefault="00000000" w:rsidRPr="00000000" w14:paraId="00000037">
      <w:pPr>
        <w:rPr>
          <w:rFonts w:ascii="Roboto" w:cs="Roboto" w:eastAsia="Roboto" w:hAnsi="Roboto"/>
          <w:color w:val="0a0a0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